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AF28" w14:textId="77777777" w:rsidR="0015230B" w:rsidRPr="00012500" w:rsidRDefault="0015230B" w:rsidP="0015230B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Board of the Residential Tenancies Authority (the Board) </w:t>
      </w:r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is established under the 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Residential Tenancies and Rooming Accommodation Act 2008 </w:t>
      </w:r>
      <w:r w:rsidR="00F57886" w:rsidRPr="00D71EC2">
        <w:rPr>
          <w:rFonts w:ascii="Arial" w:hAnsi="Arial" w:cs="Arial"/>
          <w:bCs/>
          <w:spacing w:val="-3"/>
          <w:sz w:val="22"/>
          <w:szCs w:val="22"/>
        </w:rPr>
        <w:t>(RTRA Act)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 xml:space="preserve">and is responsible for the way that the Residential Tenancies Authority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(RTA)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>performs its functions and exercises its powers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, as well as ensuring the RTA performs its functions in an appropriate, effective and efficient way. </w:t>
      </w:r>
      <w:r w:rsidRPr="0001250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04C5FAE" w14:textId="77777777" w:rsidR="00F57886" w:rsidRPr="00017820" w:rsidRDefault="0015230B" w:rsidP="009A2D86">
      <w:pPr>
        <w:numPr>
          <w:ilvl w:val="0"/>
          <w:numId w:val="2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12500">
        <w:rPr>
          <w:rFonts w:ascii="Arial" w:hAnsi="Arial" w:cs="Arial"/>
          <w:sz w:val="22"/>
          <w:szCs w:val="22"/>
        </w:rPr>
        <w:t xml:space="preserve">The membership of the </w:t>
      </w:r>
      <w:r w:rsidR="00F57886">
        <w:rPr>
          <w:rFonts w:ascii="Arial" w:hAnsi="Arial" w:cs="Arial"/>
          <w:sz w:val="22"/>
          <w:szCs w:val="22"/>
        </w:rPr>
        <w:t>Board comprises a Chairperson and six other Directors and must include representatives of industry and consumer organisations.</w:t>
      </w:r>
    </w:p>
    <w:p w14:paraId="6CFF815B" w14:textId="750CDD1F" w:rsidR="00017820" w:rsidRDefault="0015230B" w:rsidP="00017820">
      <w:pPr>
        <w:numPr>
          <w:ilvl w:val="0"/>
          <w:numId w:val="2"/>
        </w:numPr>
        <w:tabs>
          <w:tab w:val="clear" w:pos="720"/>
          <w:tab w:val="num" w:pos="360"/>
        </w:tabs>
        <w:spacing w:before="20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EA55EB">
        <w:rPr>
          <w:rFonts w:ascii="Arial" w:hAnsi="Arial" w:cs="Arial"/>
          <w:sz w:val="22"/>
          <w:szCs w:val="22"/>
          <w:u w:val="single"/>
        </w:rPr>
        <w:t>endorsed</w:t>
      </w:r>
      <w:r w:rsidRPr="00EA55EB">
        <w:rPr>
          <w:rFonts w:ascii="Arial" w:hAnsi="Arial" w:cs="Arial"/>
          <w:sz w:val="22"/>
          <w:szCs w:val="22"/>
        </w:rPr>
        <w:t xml:space="preserve"> </w:t>
      </w:r>
      <w:r w:rsidR="007A7A3F">
        <w:rPr>
          <w:rFonts w:ascii="Arial" w:hAnsi="Arial" w:cs="Arial"/>
          <w:sz w:val="22"/>
          <w:szCs w:val="22"/>
        </w:rPr>
        <w:t xml:space="preserve">recommending </w:t>
      </w:r>
      <w:r w:rsidR="00017820">
        <w:rPr>
          <w:rFonts w:ascii="Arial" w:hAnsi="Arial" w:cs="Arial"/>
          <w:sz w:val="22"/>
          <w:szCs w:val="22"/>
        </w:rPr>
        <w:t xml:space="preserve">to the Governor in Council that </w:t>
      </w:r>
      <w:r w:rsidR="009071A5">
        <w:rPr>
          <w:rFonts w:ascii="Arial" w:hAnsi="Arial" w:cs="Arial"/>
          <w:sz w:val="22"/>
          <w:szCs w:val="22"/>
        </w:rPr>
        <w:t>Mr Paul Melville</w:t>
      </w:r>
      <w:r w:rsidR="006E4CD1">
        <w:rPr>
          <w:rFonts w:ascii="Arial" w:hAnsi="Arial" w:cs="Arial"/>
          <w:sz w:val="22"/>
          <w:szCs w:val="22"/>
        </w:rPr>
        <w:t xml:space="preserve"> be appointed as the Chairperson and </w:t>
      </w:r>
      <w:r w:rsidR="00A924D0">
        <w:rPr>
          <w:rFonts w:ascii="Arial" w:hAnsi="Arial" w:cs="Arial"/>
          <w:sz w:val="22"/>
          <w:szCs w:val="22"/>
        </w:rPr>
        <w:t>Ms Rach</w:t>
      </w:r>
      <w:r w:rsidR="009071A5">
        <w:rPr>
          <w:rFonts w:ascii="Arial" w:hAnsi="Arial" w:cs="Arial"/>
          <w:sz w:val="22"/>
          <w:szCs w:val="22"/>
        </w:rPr>
        <w:t xml:space="preserve">el Watson, Ms Deborah Duffy and Ms Christine Castley </w:t>
      </w:r>
      <w:r w:rsidR="00017820">
        <w:rPr>
          <w:rFonts w:ascii="Arial" w:hAnsi="Arial" w:cs="Arial"/>
          <w:sz w:val="22"/>
          <w:szCs w:val="22"/>
        </w:rPr>
        <w:t>be appointed as Directors</w:t>
      </w:r>
      <w:r w:rsidR="002054A4">
        <w:rPr>
          <w:rFonts w:ascii="Arial" w:hAnsi="Arial" w:cs="Arial"/>
          <w:sz w:val="22"/>
          <w:szCs w:val="22"/>
        </w:rPr>
        <w:t xml:space="preserve"> from </w:t>
      </w:r>
      <w:r w:rsidR="0034378A">
        <w:rPr>
          <w:rFonts w:ascii="Arial" w:hAnsi="Arial" w:cs="Arial"/>
          <w:sz w:val="22"/>
          <w:szCs w:val="22"/>
        </w:rPr>
        <w:t xml:space="preserve">the date of Governor in Council </w:t>
      </w:r>
      <w:r w:rsidR="009071A5">
        <w:rPr>
          <w:rFonts w:ascii="Arial" w:hAnsi="Arial" w:cs="Arial"/>
          <w:sz w:val="22"/>
          <w:szCs w:val="22"/>
        </w:rPr>
        <w:t xml:space="preserve">approval </w:t>
      </w:r>
      <w:r w:rsidR="00692686">
        <w:rPr>
          <w:rFonts w:ascii="Arial" w:hAnsi="Arial" w:cs="Arial"/>
          <w:sz w:val="22"/>
          <w:szCs w:val="22"/>
        </w:rPr>
        <w:t xml:space="preserve">to </w:t>
      </w:r>
      <w:r w:rsidR="009071A5">
        <w:rPr>
          <w:rFonts w:ascii="Arial" w:hAnsi="Arial" w:cs="Arial"/>
          <w:sz w:val="22"/>
          <w:szCs w:val="22"/>
        </w:rPr>
        <w:t xml:space="preserve">31 </w:t>
      </w:r>
      <w:r w:rsidR="00340744">
        <w:rPr>
          <w:rFonts w:ascii="Arial" w:hAnsi="Arial" w:cs="Arial"/>
          <w:sz w:val="22"/>
          <w:szCs w:val="22"/>
        </w:rPr>
        <w:t xml:space="preserve">August </w:t>
      </w:r>
      <w:r w:rsidR="009071A5">
        <w:rPr>
          <w:rFonts w:ascii="Arial" w:hAnsi="Arial" w:cs="Arial"/>
          <w:sz w:val="22"/>
          <w:szCs w:val="22"/>
        </w:rPr>
        <w:t>2020</w:t>
      </w:r>
      <w:r w:rsidR="00F57886">
        <w:rPr>
          <w:rFonts w:ascii="Arial" w:hAnsi="Arial" w:cs="Arial"/>
          <w:sz w:val="22"/>
          <w:szCs w:val="22"/>
        </w:rPr>
        <w:t xml:space="preserve">. </w:t>
      </w:r>
    </w:p>
    <w:p w14:paraId="5C59ACE6" w14:textId="77777777" w:rsidR="0015230B" w:rsidRPr="00C07656" w:rsidRDefault="0015230B" w:rsidP="007A7A3F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</w:p>
    <w:p w14:paraId="0C7CC471" w14:textId="22BAA40F" w:rsidR="007F2A17" w:rsidRPr="00A40C14" w:rsidRDefault="0015230B" w:rsidP="008C686B">
      <w:pPr>
        <w:numPr>
          <w:ilvl w:val="0"/>
          <w:numId w:val="3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F2A17" w:rsidRPr="00A40C14" w:rsidSect="00A40C14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89F4" w14:textId="77777777" w:rsidR="008749B6" w:rsidRDefault="008749B6" w:rsidP="00BC20EB">
      <w:r>
        <w:separator/>
      </w:r>
    </w:p>
  </w:endnote>
  <w:endnote w:type="continuationSeparator" w:id="0">
    <w:p w14:paraId="17B1D1DD" w14:textId="77777777" w:rsidR="008749B6" w:rsidRDefault="008749B6" w:rsidP="00B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BCCB" w14:textId="77777777" w:rsidR="009A2D86" w:rsidRPr="00204116" w:rsidRDefault="009A2D86" w:rsidP="00001A9C">
    <w:pPr>
      <w:pStyle w:val="Footer"/>
      <w:rPr>
        <w:sz w:val="18"/>
      </w:rPr>
    </w:pPr>
  </w:p>
  <w:p w14:paraId="42977975" w14:textId="77777777" w:rsidR="009A2D86" w:rsidRDefault="009A2D86" w:rsidP="00001A9C">
    <w:pPr>
      <w:pStyle w:val="Footer"/>
    </w:pPr>
  </w:p>
  <w:p w14:paraId="481B62CF" w14:textId="77777777" w:rsidR="009A2D86" w:rsidRDefault="009A2D86" w:rsidP="009A2D86">
    <w:pPr>
      <w:pStyle w:val="Footer"/>
      <w:tabs>
        <w:tab w:val="left" w:pos="3375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5DAA68DA" w14:textId="77777777" w:rsidR="009A2D86" w:rsidRDefault="009A2D86" w:rsidP="00001A9C">
    <w:pPr>
      <w:pStyle w:val="Footer"/>
      <w:jc w:val="center"/>
      <w:rPr>
        <w:rFonts w:ascii="Arial" w:hAnsi="Arial" w:cs="Arial"/>
        <w:b/>
        <w:sz w:val="28"/>
        <w:szCs w:val="28"/>
      </w:rPr>
    </w:pPr>
  </w:p>
  <w:p w14:paraId="6D85623D" w14:textId="77777777" w:rsidR="009A2D86" w:rsidRPr="00001A9C" w:rsidRDefault="009A2D86" w:rsidP="009A2D86">
    <w:pPr>
      <w:pStyle w:val="Footer"/>
      <w:tabs>
        <w:tab w:val="clear" w:pos="4513"/>
        <w:tab w:val="clear" w:pos="9026"/>
        <w:tab w:val="left" w:pos="975"/>
      </w:tabs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A7F8" w14:textId="77777777" w:rsidR="008749B6" w:rsidRDefault="008749B6" w:rsidP="00BC20EB">
      <w:r>
        <w:separator/>
      </w:r>
    </w:p>
  </w:footnote>
  <w:footnote w:type="continuationSeparator" w:id="0">
    <w:p w14:paraId="6E3FE2BA" w14:textId="77777777" w:rsidR="008749B6" w:rsidRDefault="008749B6" w:rsidP="00BC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40DF" w14:textId="77777777" w:rsidR="00937A4A" w:rsidRPr="00937A4A" w:rsidRDefault="0015230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CFAAFB7" w14:textId="77777777" w:rsidR="00937A4A" w:rsidRPr="00937A4A" w:rsidRDefault="00CE087D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833A6F9" w14:textId="77777777" w:rsidR="00937A4A" w:rsidRPr="00937A4A" w:rsidRDefault="0015230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4378A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6E4CD1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692686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14:paraId="4099475E" w14:textId="77777777" w:rsidR="00CB1501" w:rsidRDefault="0015230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Appointments of </w:t>
    </w:r>
    <w:r w:rsidR="006E4CD1">
      <w:rPr>
        <w:rFonts w:ascii="Arial" w:hAnsi="Arial" w:cs="Arial"/>
        <w:b/>
        <w:sz w:val="22"/>
        <w:szCs w:val="22"/>
        <w:u w:val="single"/>
      </w:rPr>
      <w:t>the Chairperson and D</w:t>
    </w:r>
    <w:r w:rsidR="00F57886">
      <w:rPr>
        <w:rFonts w:ascii="Arial" w:hAnsi="Arial" w:cs="Arial"/>
        <w:b/>
        <w:sz w:val="22"/>
        <w:szCs w:val="22"/>
        <w:u w:val="single"/>
      </w:rPr>
      <w:t>irectors to the Board of the Residential Tenancies Authority</w:t>
    </w:r>
  </w:p>
  <w:p w14:paraId="5353C1BB" w14:textId="77777777" w:rsidR="00CB1501" w:rsidRDefault="0015230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  <w:r w:rsidR="00AB3280">
      <w:rPr>
        <w:rFonts w:ascii="Arial" w:hAnsi="Arial" w:cs="Arial"/>
        <w:b/>
        <w:sz w:val="22"/>
        <w:szCs w:val="22"/>
        <w:u w:val="single"/>
      </w:rPr>
      <w:t>, Minister for Digital Technology</w:t>
    </w:r>
    <w:r w:rsidR="00FD75AC">
      <w:rPr>
        <w:rFonts w:ascii="Arial" w:hAnsi="Arial" w:cs="Arial"/>
        <w:b/>
        <w:sz w:val="22"/>
        <w:szCs w:val="22"/>
        <w:u w:val="single"/>
      </w:rPr>
      <w:t xml:space="preserve"> and Minister for Sport</w:t>
    </w:r>
  </w:p>
  <w:p w14:paraId="4F3C01F1" w14:textId="77777777" w:rsidR="00CB1501" w:rsidRDefault="00CE087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EB"/>
    <w:rsid w:val="00001A9C"/>
    <w:rsid w:val="00017820"/>
    <w:rsid w:val="000300DC"/>
    <w:rsid w:val="000B388B"/>
    <w:rsid w:val="000C3898"/>
    <w:rsid w:val="000C73E3"/>
    <w:rsid w:val="00123160"/>
    <w:rsid w:val="0015230B"/>
    <w:rsid w:val="001B25A0"/>
    <w:rsid w:val="001F73AA"/>
    <w:rsid w:val="002054A4"/>
    <w:rsid w:val="002747FB"/>
    <w:rsid w:val="003160D6"/>
    <w:rsid w:val="00340744"/>
    <w:rsid w:val="0034378A"/>
    <w:rsid w:val="0034465A"/>
    <w:rsid w:val="003B65A0"/>
    <w:rsid w:val="0044715E"/>
    <w:rsid w:val="004F10B5"/>
    <w:rsid w:val="005222D2"/>
    <w:rsid w:val="006776FA"/>
    <w:rsid w:val="00685436"/>
    <w:rsid w:val="00692686"/>
    <w:rsid w:val="006B3375"/>
    <w:rsid w:val="006E4CD1"/>
    <w:rsid w:val="007A7A3F"/>
    <w:rsid w:val="007D3BBB"/>
    <w:rsid w:val="00811DCE"/>
    <w:rsid w:val="00860777"/>
    <w:rsid w:val="008749B6"/>
    <w:rsid w:val="008C686B"/>
    <w:rsid w:val="009071A5"/>
    <w:rsid w:val="009A2D86"/>
    <w:rsid w:val="009B79EC"/>
    <w:rsid w:val="00A351AB"/>
    <w:rsid w:val="00A40C14"/>
    <w:rsid w:val="00A57C7E"/>
    <w:rsid w:val="00A73531"/>
    <w:rsid w:val="00A924D0"/>
    <w:rsid w:val="00A973EB"/>
    <w:rsid w:val="00AA16E8"/>
    <w:rsid w:val="00AB3280"/>
    <w:rsid w:val="00AD0C8C"/>
    <w:rsid w:val="00B25D7B"/>
    <w:rsid w:val="00BB63DF"/>
    <w:rsid w:val="00BC20EB"/>
    <w:rsid w:val="00BE6718"/>
    <w:rsid w:val="00BF16CB"/>
    <w:rsid w:val="00C651DD"/>
    <w:rsid w:val="00C903F1"/>
    <w:rsid w:val="00CA7E4E"/>
    <w:rsid w:val="00CB0C0B"/>
    <w:rsid w:val="00CE087D"/>
    <w:rsid w:val="00D05B24"/>
    <w:rsid w:val="00D71EC2"/>
    <w:rsid w:val="00DA66AE"/>
    <w:rsid w:val="00DD250F"/>
    <w:rsid w:val="00E37A0D"/>
    <w:rsid w:val="00F23522"/>
    <w:rsid w:val="00F57886"/>
    <w:rsid w:val="00F71CC7"/>
    <w:rsid w:val="00FD75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73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0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BC2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E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A7E4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Base>https://www.cabinet.qld.gov.au/documents/2017/Dec/ApptRTA/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2016-10-19T07:09:00Z</cp:lastPrinted>
  <dcterms:created xsi:type="dcterms:W3CDTF">2018-02-21T03:52:00Z</dcterms:created>
  <dcterms:modified xsi:type="dcterms:W3CDTF">2018-05-14T03:56:00Z</dcterms:modified>
  <cp:category>Significant_Appointments,Housing</cp:category>
</cp:coreProperties>
</file>